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5A4" w:rsidRPr="007E25A4" w:rsidRDefault="007E25A4" w:rsidP="007E25A4">
      <w:pPr>
        <w:jc w:val="both"/>
        <w:outlineLvl w:val="0"/>
        <w:rPr>
          <w:rFonts w:asciiTheme="minorHAnsi" w:hAnsiTheme="minorHAnsi" w:cstheme="minorHAnsi"/>
          <w:b/>
          <w:bCs/>
          <w:szCs w:val="20"/>
          <w:u w:val="single"/>
        </w:rPr>
      </w:pPr>
      <w:r w:rsidRPr="007E25A4">
        <w:rPr>
          <w:rFonts w:asciiTheme="minorHAnsi" w:hAnsiTheme="minorHAnsi" w:cstheme="minorHAnsi"/>
          <w:b/>
          <w:bCs/>
          <w:szCs w:val="20"/>
          <w:u w:val="single"/>
        </w:rPr>
        <w:t>Article 8</w:t>
      </w:r>
      <w:r w:rsidRPr="007E25A4">
        <w:rPr>
          <w:rFonts w:asciiTheme="minorHAnsi" w:hAnsiTheme="minorHAnsi" w:cstheme="minorHAnsi"/>
          <w:b/>
          <w:bCs/>
          <w:szCs w:val="20"/>
          <w:u w:val="single"/>
        </w:rPr>
        <w:t xml:space="preserve"> (extrait des statuts du CRHBFC)</w:t>
      </w:r>
    </w:p>
    <w:p w:rsidR="007E25A4" w:rsidRPr="007E25A4" w:rsidRDefault="007E25A4" w:rsidP="007E25A4">
      <w:pPr>
        <w:jc w:val="both"/>
        <w:outlineLvl w:val="0"/>
        <w:rPr>
          <w:rFonts w:asciiTheme="minorHAnsi" w:hAnsiTheme="minorHAnsi" w:cstheme="minorHAnsi"/>
          <w:sz w:val="20"/>
          <w:szCs w:val="20"/>
        </w:rPr>
      </w:pPr>
    </w:p>
    <w:p w:rsidR="007E25A4" w:rsidRPr="007E25A4" w:rsidRDefault="007E25A4" w:rsidP="007E25A4">
      <w:pPr>
        <w:ind w:firstLine="1"/>
        <w:jc w:val="both"/>
        <w:rPr>
          <w:rFonts w:asciiTheme="minorHAnsi" w:hAnsiTheme="minorHAnsi" w:cstheme="minorHAnsi"/>
          <w:color w:val="auto"/>
          <w:sz w:val="20"/>
          <w:szCs w:val="20"/>
        </w:rPr>
      </w:pPr>
      <w:r w:rsidRPr="007E25A4">
        <w:rPr>
          <w:rFonts w:asciiTheme="minorHAnsi" w:hAnsiTheme="minorHAnsi" w:cstheme="minorHAnsi"/>
          <w:color w:val="auto"/>
          <w:sz w:val="20"/>
          <w:szCs w:val="20"/>
        </w:rPr>
        <w:t>L’Assemblée générale régionale se compose de représentants des associations composant le Comité Régional, des personnes licenciées œuvrant pour le Comité régional et des représentants du Ministère chargé des Sports.</w:t>
      </w:r>
    </w:p>
    <w:p w:rsidR="007E25A4" w:rsidRPr="007E25A4" w:rsidRDefault="007E25A4" w:rsidP="007E25A4">
      <w:pPr>
        <w:jc w:val="both"/>
        <w:rPr>
          <w:rFonts w:asciiTheme="minorHAnsi" w:hAnsiTheme="minorHAnsi" w:cstheme="minorHAnsi"/>
          <w:color w:val="auto"/>
          <w:sz w:val="20"/>
          <w:szCs w:val="20"/>
        </w:rPr>
      </w:pPr>
      <w:r w:rsidRPr="007E25A4">
        <w:rPr>
          <w:rFonts w:asciiTheme="minorHAnsi" w:hAnsiTheme="minorHAnsi" w:cstheme="minorHAnsi"/>
          <w:color w:val="auto"/>
          <w:sz w:val="20"/>
          <w:szCs w:val="20"/>
        </w:rPr>
        <w:t>Les représentants des associations sont élus directement par les associations affiliées.</w:t>
      </w:r>
    </w:p>
    <w:p w:rsidR="007E25A4" w:rsidRPr="007E25A4" w:rsidRDefault="007E25A4" w:rsidP="007E25A4">
      <w:pPr>
        <w:jc w:val="both"/>
        <w:rPr>
          <w:rFonts w:asciiTheme="minorHAnsi" w:hAnsiTheme="minorHAnsi" w:cstheme="minorHAnsi"/>
          <w:color w:val="auto"/>
          <w:sz w:val="20"/>
          <w:szCs w:val="20"/>
        </w:rPr>
      </w:pPr>
      <w:r w:rsidRPr="007E25A4">
        <w:rPr>
          <w:rFonts w:asciiTheme="minorHAnsi" w:hAnsiTheme="minorHAnsi" w:cstheme="minorHAnsi"/>
          <w:color w:val="auto"/>
          <w:sz w:val="20"/>
          <w:szCs w:val="20"/>
        </w:rPr>
        <w:t>Le vote par procuration est possible. Le nombre de procuration est variable en fonction de la qualité du porteur de voix.</w:t>
      </w:r>
    </w:p>
    <w:p w:rsidR="007E25A4" w:rsidRPr="007E25A4" w:rsidRDefault="007E25A4" w:rsidP="007E25A4">
      <w:pPr>
        <w:jc w:val="both"/>
        <w:rPr>
          <w:rFonts w:asciiTheme="minorHAnsi" w:hAnsiTheme="minorHAnsi" w:cstheme="minorHAnsi"/>
          <w:color w:val="auto"/>
          <w:sz w:val="20"/>
          <w:szCs w:val="20"/>
        </w:rPr>
      </w:pPr>
      <w:r w:rsidRPr="007E25A4">
        <w:rPr>
          <w:rFonts w:asciiTheme="minorHAnsi" w:hAnsiTheme="minorHAnsi" w:cstheme="minorHAnsi"/>
          <w:color w:val="auto"/>
          <w:sz w:val="20"/>
          <w:szCs w:val="20"/>
        </w:rPr>
        <w:t>Lorsque le porteur de voix est un club ou une section, il peut être porteur de procuration de quatre clubs ou Sections autres que celle pour laquelle il est mandaté avec un maximum de 20 voix.</w:t>
      </w:r>
    </w:p>
    <w:p w:rsidR="007E25A4" w:rsidRPr="007E25A4" w:rsidRDefault="007E25A4" w:rsidP="007E25A4">
      <w:pPr>
        <w:jc w:val="both"/>
        <w:rPr>
          <w:rFonts w:asciiTheme="minorHAnsi" w:hAnsiTheme="minorHAnsi" w:cstheme="minorHAnsi"/>
          <w:color w:val="auto"/>
          <w:sz w:val="20"/>
          <w:szCs w:val="20"/>
        </w:rPr>
      </w:pPr>
      <w:r w:rsidRPr="007E25A4">
        <w:rPr>
          <w:rFonts w:asciiTheme="minorHAnsi" w:hAnsiTheme="minorHAnsi" w:cstheme="minorHAnsi"/>
          <w:color w:val="auto"/>
          <w:sz w:val="20"/>
          <w:szCs w:val="20"/>
        </w:rPr>
        <w:t>Lorsque le porteur de voix est un Comité Départemental, il peut être porteur de procuration de quatre clubs représentant au maximum 20 voix et de deux sections avec un total maximum de 26 voix.</w:t>
      </w:r>
    </w:p>
    <w:p w:rsidR="007E25A4" w:rsidRPr="007E25A4" w:rsidRDefault="007E25A4" w:rsidP="007E25A4">
      <w:pPr>
        <w:jc w:val="both"/>
        <w:rPr>
          <w:rFonts w:asciiTheme="minorHAnsi" w:hAnsiTheme="minorHAnsi" w:cstheme="minorHAnsi"/>
          <w:color w:val="auto"/>
          <w:sz w:val="20"/>
          <w:szCs w:val="20"/>
        </w:rPr>
      </w:pPr>
      <w:r w:rsidRPr="007E25A4">
        <w:rPr>
          <w:rFonts w:asciiTheme="minorHAnsi" w:hAnsiTheme="minorHAnsi" w:cstheme="minorHAnsi"/>
          <w:color w:val="auto"/>
          <w:sz w:val="20"/>
          <w:szCs w:val="20"/>
        </w:rPr>
        <w:t>Lorsque le porteur de voix est un Comité Régional il peut être porteur de procuration de six clubs maximum 25 voix et de quatre sections avec un total maximum de 42 voix.</w:t>
      </w:r>
    </w:p>
    <w:p w:rsidR="007E25A4" w:rsidRPr="007E25A4" w:rsidRDefault="007E25A4" w:rsidP="007E25A4">
      <w:pPr>
        <w:ind w:firstLine="1"/>
        <w:jc w:val="both"/>
        <w:rPr>
          <w:rFonts w:asciiTheme="minorHAnsi" w:hAnsiTheme="minorHAnsi" w:cstheme="minorHAnsi"/>
          <w:color w:val="auto"/>
          <w:sz w:val="20"/>
          <w:szCs w:val="20"/>
        </w:rPr>
      </w:pPr>
      <w:r w:rsidRPr="007E25A4">
        <w:rPr>
          <w:rFonts w:asciiTheme="minorHAnsi" w:hAnsiTheme="minorHAnsi" w:cstheme="minorHAnsi"/>
          <w:color w:val="auto"/>
          <w:sz w:val="20"/>
          <w:szCs w:val="20"/>
        </w:rPr>
        <w:t>Le représentant d'une association ne peut être mandaté que par les associations du même département où se trouve le siège de sa propre association ou par le Président du Comité Départemental.</w:t>
      </w:r>
    </w:p>
    <w:p w:rsidR="007E25A4" w:rsidRPr="007E25A4" w:rsidRDefault="007E25A4" w:rsidP="007E25A4">
      <w:pPr>
        <w:ind w:firstLine="1"/>
        <w:jc w:val="both"/>
        <w:rPr>
          <w:rFonts w:asciiTheme="minorHAnsi" w:hAnsiTheme="minorHAnsi" w:cstheme="minorHAnsi"/>
          <w:color w:val="auto"/>
          <w:sz w:val="20"/>
          <w:szCs w:val="20"/>
        </w:rPr>
      </w:pPr>
      <w:r w:rsidRPr="007E25A4">
        <w:rPr>
          <w:rFonts w:asciiTheme="minorHAnsi" w:hAnsiTheme="minorHAnsi" w:cstheme="minorHAnsi"/>
          <w:color w:val="auto"/>
          <w:sz w:val="20"/>
          <w:szCs w:val="20"/>
        </w:rPr>
        <w:t>L’association seule dans son département peut se faire représenter par le délégué d'une association ayant son siège dans un département limitrophe membre du même Comité Régional ou par le Président d’un Comité Départemental limitrophe membre du même Comité Régional.</w:t>
      </w:r>
    </w:p>
    <w:p w:rsidR="007E25A4" w:rsidRPr="007E25A4" w:rsidRDefault="007E25A4" w:rsidP="007E25A4">
      <w:pPr>
        <w:jc w:val="both"/>
        <w:rPr>
          <w:rFonts w:asciiTheme="minorHAnsi" w:hAnsiTheme="minorHAnsi" w:cstheme="minorHAnsi"/>
          <w:color w:val="auto"/>
          <w:sz w:val="20"/>
          <w:szCs w:val="20"/>
        </w:rPr>
      </w:pPr>
      <w:r w:rsidRPr="007E25A4">
        <w:rPr>
          <w:rFonts w:asciiTheme="minorHAnsi" w:hAnsiTheme="minorHAnsi" w:cstheme="minorHAnsi"/>
          <w:color w:val="auto"/>
          <w:sz w:val="20"/>
          <w:szCs w:val="20"/>
        </w:rPr>
        <w:t xml:space="preserve">L’association qui a le droit de vote dispose d'un nombre de voix proportionnel au nombre de licences qu'elle représente selon le barème fédéral défini dans les statuts fédéraux et qui est rappelé ci-dessous : </w:t>
      </w:r>
    </w:p>
    <w:p w:rsidR="007E25A4" w:rsidRPr="007E25A4" w:rsidRDefault="007E25A4" w:rsidP="007E25A4">
      <w:pPr>
        <w:ind w:right="-82"/>
        <w:jc w:val="both"/>
        <w:rPr>
          <w:rFonts w:asciiTheme="minorHAnsi" w:hAnsiTheme="minorHAnsi" w:cstheme="minorHAnsi"/>
          <w:color w:val="auto"/>
          <w:sz w:val="20"/>
          <w:szCs w:val="20"/>
        </w:rPr>
      </w:pPr>
    </w:p>
    <w:p w:rsidR="007E25A4" w:rsidRPr="007E25A4" w:rsidRDefault="007E25A4" w:rsidP="007E25A4">
      <w:pPr>
        <w:ind w:right="-82"/>
        <w:rPr>
          <w:rFonts w:asciiTheme="minorHAnsi" w:hAnsiTheme="minorHAnsi" w:cstheme="minorHAnsi"/>
          <w:color w:val="auto"/>
          <w:sz w:val="20"/>
          <w:szCs w:val="20"/>
        </w:rPr>
      </w:pPr>
      <w:r w:rsidRPr="007E25A4">
        <w:rPr>
          <w:rFonts w:asciiTheme="minorHAnsi" w:hAnsiTheme="minorHAnsi" w:cstheme="minorHAnsi"/>
          <w:color w:val="auto"/>
          <w:sz w:val="20"/>
          <w:szCs w:val="20"/>
        </w:rPr>
        <w:t>1 à  5</w:t>
      </w:r>
      <w:r w:rsidRPr="007E25A4">
        <w:rPr>
          <w:rFonts w:asciiTheme="minorHAnsi" w:hAnsiTheme="minorHAnsi" w:cstheme="minorHAnsi"/>
          <w:color w:val="auto"/>
          <w:sz w:val="20"/>
          <w:szCs w:val="20"/>
        </w:rPr>
        <w:tab/>
        <w:t xml:space="preserve">            </w:t>
      </w:r>
      <w:r>
        <w:rPr>
          <w:rFonts w:asciiTheme="minorHAnsi" w:hAnsiTheme="minorHAnsi" w:cstheme="minorHAnsi"/>
          <w:color w:val="auto"/>
          <w:sz w:val="20"/>
          <w:szCs w:val="20"/>
        </w:rPr>
        <w:tab/>
      </w:r>
      <w:r w:rsidRPr="007E25A4">
        <w:rPr>
          <w:rFonts w:asciiTheme="minorHAnsi" w:hAnsiTheme="minorHAnsi" w:cstheme="minorHAnsi"/>
          <w:color w:val="auto"/>
          <w:sz w:val="20"/>
          <w:szCs w:val="20"/>
        </w:rPr>
        <w:t>licences</w:t>
      </w:r>
      <w:r w:rsidRPr="007E25A4">
        <w:rPr>
          <w:rFonts w:asciiTheme="minorHAnsi" w:hAnsiTheme="minorHAnsi" w:cstheme="minorHAnsi"/>
          <w:color w:val="auto"/>
          <w:sz w:val="20"/>
          <w:szCs w:val="20"/>
        </w:rPr>
        <w:tab/>
      </w:r>
      <w:r w:rsidRPr="007E25A4">
        <w:rPr>
          <w:rFonts w:asciiTheme="minorHAnsi" w:hAnsiTheme="minorHAnsi" w:cstheme="minorHAnsi"/>
          <w:color w:val="auto"/>
          <w:sz w:val="20"/>
          <w:szCs w:val="20"/>
        </w:rPr>
        <w:tab/>
        <w:t>3 voix</w:t>
      </w:r>
    </w:p>
    <w:p w:rsidR="007E25A4" w:rsidRPr="007E25A4" w:rsidRDefault="007E25A4" w:rsidP="007E25A4">
      <w:pPr>
        <w:ind w:right="-82"/>
        <w:rPr>
          <w:rFonts w:asciiTheme="minorHAnsi" w:hAnsiTheme="minorHAnsi" w:cstheme="minorHAnsi"/>
          <w:color w:val="auto"/>
          <w:sz w:val="20"/>
          <w:szCs w:val="20"/>
        </w:rPr>
      </w:pPr>
      <w:r w:rsidRPr="007E25A4">
        <w:rPr>
          <w:rFonts w:asciiTheme="minorHAnsi" w:hAnsiTheme="minorHAnsi" w:cstheme="minorHAnsi"/>
          <w:color w:val="auto"/>
          <w:sz w:val="20"/>
          <w:szCs w:val="20"/>
        </w:rPr>
        <w:t xml:space="preserve">6 à 15 </w:t>
      </w:r>
      <w:r w:rsidRPr="007E25A4">
        <w:rPr>
          <w:rFonts w:asciiTheme="minorHAnsi" w:hAnsiTheme="minorHAnsi" w:cstheme="minorHAnsi"/>
          <w:color w:val="auto"/>
          <w:sz w:val="20"/>
          <w:szCs w:val="20"/>
        </w:rPr>
        <w:tab/>
      </w:r>
      <w:r w:rsidRPr="007E25A4">
        <w:rPr>
          <w:rFonts w:asciiTheme="minorHAnsi" w:hAnsiTheme="minorHAnsi" w:cstheme="minorHAnsi"/>
          <w:color w:val="auto"/>
          <w:sz w:val="20"/>
          <w:szCs w:val="20"/>
        </w:rPr>
        <w:tab/>
        <w:t>licences</w:t>
      </w:r>
      <w:r w:rsidRPr="007E25A4">
        <w:rPr>
          <w:rFonts w:asciiTheme="minorHAnsi" w:hAnsiTheme="minorHAnsi" w:cstheme="minorHAnsi"/>
          <w:color w:val="auto"/>
          <w:sz w:val="20"/>
          <w:szCs w:val="20"/>
        </w:rPr>
        <w:tab/>
      </w:r>
      <w:r w:rsidRPr="007E25A4">
        <w:rPr>
          <w:rFonts w:asciiTheme="minorHAnsi" w:hAnsiTheme="minorHAnsi" w:cstheme="minorHAnsi"/>
          <w:color w:val="auto"/>
          <w:sz w:val="20"/>
          <w:szCs w:val="20"/>
        </w:rPr>
        <w:tab/>
        <w:t>5 voix</w:t>
      </w:r>
    </w:p>
    <w:p w:rsidR="007E25A4" w:rsidRPr="007E25A4" w:rsidRDefault="007E25A4" w:rsidP="007E25A4">
      <w:pPr>
        <w:ind w:right="-82"/>
        <w:rPr>
          <w:rFonts w:asciiTheme="minorHAnsi" w:hAnsiTheme="minorHAnsi" w:cstheme="minorHAnsi"/>
          <w:color w:val="auto"/>
          <w:sz w:val="20"/>
          <w:szCs w:val="20"/>
        </w:rPr>
      </w:pPr>
      <w:r w:rsidRPr="007E25A4">
        <w:rPr>
          <w:rFonts w:asciiTheme="minorHAnsi" w:hAnsiTheme="minorHAnsi" w:cstheme="minorHAnsi"/>
          <w:color w:val="auto"/>
          <w:sz w:val="20"/>
          <w:szCs w:val="20"/>
        </w:rPr>
        <w:t>16 à 45</w:t>
      </w:r>
      <w:r w:rsidRPr="007E25A4">
        <w:rPr>
          <w:rFonts w:asciiTheme="minorHAnsi" w:hAnsiTheme="minorHAnsi" w:cstheme="minorHAnsi"/>
          <w:color w:val="auto"/>
          <w:sz w:val="20"/>
          <w:szCs w:val="20"/>
        </w:rPr>
        <w:tab/>
        <w:t xml:space="preserve"> </w:t>
      </w:r>
      <w:r w:rsidRPr="007E25A4">
        <w:rPr>
          <w:rFonts w:asciiTheme="minorHAnsi" w:hAnsiTheme="minorHAnsi" w:cstheme="minorHAnsi"/>
          <w:color w:val="auto"/>
          <w:sz w:val="20"/>
          <w:szCs w:val="20"/>
        </w:rPr>
        <w:tab/>
        <w:t>licences</w:t>
      </w:r>
      <w:r w:rsidRPr="007E25A4">
        <w:rPr>
          <w:rFonts w:asciiTheme="minorHAnsi" w:hAnsiTheme="minorHAnsi" w:cstheme="minorHAnsi"/>
          <w:color w:val="auto"/>
          <w:sz w:val="20"/>
          <w:szCs w:val="20"/>
        </w:rPr>
        <w:tab/>
      </w:r>
      <w:r w:rsidRPr="007E25A4">
        <w:rPr>
          <w:rFonts w:asciiTheme="minorHAnsi" w:hAnsiTheme="minorHAnsi" w:cstheme="minorHAnsi"/>
          <w:color w:val="auto"/>
          <w:sz w:val="20"/>
          <w:szCs w:val="20"/>
        </w:rPr>
        <w:tab/>
        <w:t>7 voix</w:t>
      </w:r>
    </w:p>
    <w:p w:rsidR="007E25A4" w:rsidRPr="007E25A4" w:rsidRDefault="007E25A4" w:rsidP="007E25A4">
      <w:pPr>
        <w:ind w:right="-82"/>
        <w:rPr>
          <w:rFonts w:asciiTheme="minorHAnsi" w:hAnsiTheme="minorHAnsi" w:cstheme="minorHAnsi"/>
          <w:color w:val="auto"/>
          <w:sz w:val="20"/>
          <w:szCs w:val="20"/>
        </w:rPr>
      </w:pPr>
      <w:r w:rsidRPr="007E25A4">
        <w:rPr>
          <w:rFonts w:asciiTheme="minorHAnsi" w:hAnsiTheme="minorHAnsi" w:cstheme="minorHAnsi"/>
          <w:color w:val="auto"/>
          <w:sz w:val="20"/>
          <w:szCs w:val="20"/>
        </w:rPr>
        <w:t>46 à 95</w:t>
      </w:r>
      <w:r w:rsidRPr="007E25A4">
        <w:rPr>
          <w:rFonts w:asciiTheme="minorHAnsi" w:hAnsiTheme="minorHAnsi" w:cstheme="minorHAnsi"/>
          <w:color w:val="auto"/>
          <w:sz w:val="20"/>
          <w:szCs w:val="20"/>
        </w:rPr>
        <w:tab/>
      </w:r>
      <w:r w:rsidRPr="007E25A4">
        <w:rPr>
          <w:rFonts w:asciiTheme="minorHAnsi" w:hAnsiTheme="minorHAnsi" w:cstheme="minorHAnsi"/>
          <w:color w:val="auto"/>
          <w:sz w:val="20"/>
          <w:szCs w:val="20"/>
        </w:rPr>
        <w:tab/>
        <w:t>licences</w:t>
      </w:r>
      <w:r w:rsidRPr="007E25A4">
        <w:rPr>
          <w:rFonts w:asciiTheme="minorHAnsi" w:hAnsiTheme="minorHAnsi" w:cstheme="minorHAnsi"/>
          <w:color w:val="auto"/>
          <w:sz w:val="20"/>
          <w:szCs w:val="20"/>
        </w:rPr>
        <w:tab/>
      </w:r>
      <w:r w:rsidRPr="007E25A4">
        <w:rPr>
          <w:rFonts w:asciiTheme="minorHAnsi" w:hAnsiTheme="minorHAnsi" w:cstheme="minorHAnsi"/>
          <w:color w:val="auto"/>
          <w:sz w:val="20"/>
          <w:szCs w:val="20"/>
        </w:rPr>
        <w:tab/>
        <w:t>9 voix</w:t>
      </w:r>
    </w:p>
    <w:p w:rsidR="007E25A4" w:rsidRPr="007E25A4" w:rsidRDefault="007E25A4" w:rsidP="007E25A4">
      <w:pPr>
        <w:ind w:right="-82"/>
        <w:rPr>
          <w:rFonts w:asciiTheme="minorHAnsi" w:hAnsiTheme="minorHAnsi" w:cstheme="minorHAnsi"/>
          <w:color w:val="auto"/>
          <w:sz w:val="20"/>
          <w:szCs w:val="20"/>
        </w:rPr>
      </w:pPr>
      <w:r w:rsidRPr="007E25A4">
        <w:rPr>
          <w:rFonts w:asciiTheme="minorHAnsi" w:hAnsiTheme="minorHAnsi" w:cstheme="minorHAnsi"/>
          <w:color w:val="auto"/>
          <w:sz w:val="20"/>
          <w:szCs w:val="20"/>
        </w:rPr>
        <w:t>96 à 145</w:t>
      </w:r>
      <w:r w:rsidRPr="007E25A4">
        <w:rPr>
          <w:rFonts w:asciiTheme="minorHAnsi" w:hAnsiTheme="minorHAnsi" w:cstheme="minorHAnsi"/>
          <w:color w:val="auto"/>
          <w:sz w:val="20"/>
          <w:szCs w:val="20"/>
        </w:rPr>
        <w:tab/>
      </w:r>
      <w:r w:rsidRPr="007E25A4">
        <w:rPr>
          <w:rFonts w:asciiTheme="minorHAnsi" w:hAnsiTheme="minorHAnsi" w:cstheme="minorHAnsi"/>
          <w:color w:val="auto"/>
          <w:sz w:val="20"/>
          <w:szCs w:val="20"/>
        </w:rPr>
        <w:tab/>
        <w:t>licences</w:t>
      </w:r>
      <w:r w:rsidRPr="007E25A4">
        <w:rPr>
          <w:rFonts w:asciiTheme="minorHAnsi" w:hAnsiTheme="minorHAnsi" w:cstheme="minorHAnsi"/>
          <w:color w:val="auto"/>
          <w:sz w:val="20"/>
          <w:szCs w:val="20"/>
        </w:rPr>
        <w:tab/>
      </w:r>
      <w:r w:rsidRPr="007E25A4">
        <w:rPr>
          <w:rFonts w:asciiTheme="minorHAnsi" w:hAnsiTheme="minorHAnsi" w:cstheme="minorHAnsi"/>
          <w:color w:val="auto"/>
          <w:sz w:val="20"/>
          <w:szCs w:val="20"/>
        </w:rPr>
        <w:tab/>
        <w:t>11 voix</w:t>
      </w:r>
    </w:p>
    <w:p w:rsidR="007E25A4" w:rsidRPr="007E25A4" w:rsidRDefault="007E25A4" w:rsidP="007E25A4">
      <w:pPr>
        <w:ind w:right="-82"/>
        <w:rPr>
          <w:rFonts w:asciiTheme="minorHAnsi" w:hAnsiTheme="minorHAnsi" w:cstheme="minorHAnsi"/>
          <w:color w:val="auto"/>
          <w:sz w:val="20"/>
          <w:szCs w:val="20"/>
        </w:rPr>
      </w:pPr>
      <w:r>
        <w:rPr>
          <w:rFonts w:asciiTheme="minorHAnsi" w:hAnsiTheme="minorHAnsi" w:cstheme="minorHAnsi"/>
          <w:color w:val="auto"/>
          <w:sz w:val="20"/>
          <w:szCs w:val="20"/>
        </w:rPr>
        <w:t>146 à 200</w:t>
      </w:r>
      <w:r>
        <w:rPr>
          <w:rFonts w:asciiTheme="minorHAnsi" w:hAnsiTheme="minorHAnsi" w:cstheme="minorHAnsi"/>
          <w:color w:val="auto"/>
          <w:sz w:val="20"/>
          <w:szCs w:val="20"/>
        </w:rPr>
        <w:tab/>
      </w:r>
      <w:r w:rsidRPr="007E25A4">
        <w:rPr>
          <w:rFonts w:asciiTheme="minorHAnsi" w:hAnsiTheme="minorHAnsi" w:cstheme="minorHAnsi"/>
          <w:color w:val="auto"/>
          <w:sz w:val="20"/>
          <w:szCs w:val="20"/>
        </w:rPr>
        <w:t>licences</w:t>
      </w:r>
      <w:r w:rsidRPr="007E25A4">
        <w:rPr>
          <w:rFonts w:asciiTheme="minorHAnsi" w:hAnsiTheme="minorHAnsi" w:cstheme="minorHAnsi"/>
          <w:color w:val="auto"/>
          <w:sz w:val="20"/>
          <w:szCs w:val="20"/>
        </w:rPr>
        <w:tab/>
        <w:t xml:space="preserve">         </w:t>
      </w:r>
      <w:r w:rsidRPr="007E25A4">
        <w:rPr>
          <w:rFonts w:asciiTheme="minorHAnsi" w:hAnsiTheme="minorHAnsi" w:cstheme="minorHAnsi"/>
          <w:color w:val="auto"/>
          <w:sz w:val="20"/>
          <w:szCs w:val="20"/>
        </w:rPr>
        <w:tab/>
        <w:t>13 voix</w:t>
      </w:r>
    </w:p>
    <w:p w:rsidR="007E25A4" w:rsidRPr="007E25A4" w:rsidRDefault="007E25A4" w:rsidP="007E25A4">
      <w:pPr>
        <w:ind w:right="-82"/>
        <w:rPr>
          <w:rFonts w:asciiTheme="minorHAnsi" w:hAnsiTheme="minorHAnsi" w:cstheme="minorHAnsi"/>
          <w:color w:val="auto"/>
          <w:sz w:val="20"/>
          <w:szCs w:val="20"/>
        </w:rPr>
      </w:pPr>
      <w:r>
        <w:rPr>
          <w:rFonts w:asciiTheme="minorHAnsi" w:hAnsiTheme="minorHAnsi" w:cstheme="minorHAnsi"/>
          <w:color w:val="auto"/>
          <w:sz w:val="20"/>
          <w:szCs w:val="20"/>
        </w:rPr>
        <w:t>201 à 250</w:t>
      </w:r>
      <w:r>
        <w:rPr>
          <w:rFonts w:asciiTheme="minorHAnsi" w:hAnsiTheme="minorHAnsi" w:cstheme="minorHAnsi"/>
          <w:color w:val="auto"/>
          <w:sz w:val="20"/>
          <w:szCs w:val="20"/>
        </w:rPr>
        <w:tab/>
      </w:r>
      <w:r w:rsidRPr="007E25A4">
        <w:rPr>
          <w:rFonts w:asciiTheme="minorHAnsi" w:hAnsiTheme="minorHAnsi" w:cstheme="minorHAnsi"/>
          <w:color w:val="auto"/>
          <w:sz w:val="20"/>
          <w:szCs w:val="20"/>
        </w:rPr>
        <w:t>licences</w:t>
      </w:r>
      <w:r w:rsidRPr="007E25A4">
        <w:rPr>
          <w:rFonts w:asciiTheme="minorHAnsi" w:hAnsiTheme="minorHAnsi" w:cstheme="minorHAnsi"/>
          <w:color w:val="auto"/>
          <w:sz w:val="20"/>
          <w:szCs w:val="20"/>
        </w:rPr>
        <w:tab/>
        <w:t xml:space="preserve">         </w:t>
      </w:r>
      <w:r w:rsidRPr="007E25A4">
        <w:rPr>
          <w:rFonts w:asciiTheme="minorHAnsi" w:hAnsiTheme="minorHAnsi" w:cstheme="minorHAnsi"/>
          <w:color w:val="auto"/>
          <w:sz w:val="20"/>
          <w:szCs w:val="20"/>
        </w:rPr>
        <w:tab/>
        <w:t>15 voix</w:t>
      </w:r>
    </w:p>
    <w:p w:rsidR="007E25A4" w:rsidRPr="007E25A4" w:rsidRDefault="007E25A4" w:rsidP="007E25A4">
      <w:pPr>
        <w:ind w:right="-82"/>
        <w:rPr>
          <w:rFonts w:asciiTheme="minorHAnsi" w:hAnsiTheme="minorHAnsi" w:cstheme="minorHAnsi"/>
          <w:color w:val="auto"/>
          <w:sz w:val="20"/>
          <w:szCs w:val="20"/>
        </w:rPr>
      </w:pPr>
      <w:r>
        <w:rPr>
          <w:rFonts w:asciiTheme="minorHAnsi" w:hAnsiTheme="minorHAnsi" w:cstheme="minorHAnsi"/>
          <w:color w:val="auto"/>
          <w:sz w:val="20"/>
          <w:szCs w:val="20"/>
        </w:rPr>
        <w:t>251 à 300</w:t>
      </w:r>
      <w:r>
        <w:rPr>
          <w:rFonts w:asciiTheme="minorHAnsi" w:hAnsiTheme="minorHAnsi" w:cstheme="minorHAnsi"/>
          <w:color w:val="auto"/>
          <w:sz w:val="20"/>
          <w:szCs w:val="20"/>
        </w:rPr>
        <w:tab/>
      </w:r>
      <w:r w:rsidRPr="007E25A4">
        <w:rPr>
          <w:rFonts w:asciiTheme="minorHAnsi" w:hAnsiTheme="minorHAnsi" w:cstheme="minorHAnsi"/>
          <w:color w:val="auto"/>
          <w:sz w:val="20"/>
          <w:szCs w:val="20"/>
        </w:rPr>
        <w:t>licences</w:t>
      </w:r>
      <w:r w:rsidRPr="007E25A4">
        <w:rPr>
          <w:rFonts w:asciiTheme="minorHAnsi" w:hAnsiTheme="minorHAnsi" w:cstheme="minorHAnsi"/>
          <w:color w:val="auto"/>
          <w:sz w:val="20"/>
          <w:szCs w:val="20"/>
        </w:rPr>
        <w:tab/>
        <w:t xml:space="preserve">        </w:t>
      </w:r>
      <w:r w:rsidRPr="007E25A4">
        <w:rPr>
          <w:rFonts w:asciiTheme="minorHAnsi" w:hAnsiTheme="minorHAnsi" w:cstheme="minorHAnsi"/>
          <w:color w:val="auto"/>
          <w:sz w:val="20"/>
          <w:szCs w:val="20"/>
        </w:rPr>
        <w:tab/>
        <w:t>17 voix</w:t>
      </w:r>
      <w:bookmarkStart w:id="0" w:name="_GoBack"/>
      <w:bookmarkEnd w:id="0"/>
    </w:p>
    <w:p w:rsidR="007E25A4" w:rsidRPr="007E25A4" w:rsidRDefault="007E25A4" w:rsidP="007E25A4">
      <w:pPr>
        <w:ind w:right="-82"/>
        <w:rPr>
          <w:rFonts w:asciiTheme="minorHAnsi" w:hAnsiTheme="minorHAnsi" w:cstheme="minorHAnsi"/>
          <w:color w:val="auto"/>
          <w:sz w:val="20"/>
          <w:szCs w:val="20"/>
        </w:rPr>
      </w:pPr>
      <w:r>
        <w:rPr>
          <w:rFonts w:asciiTheme="minorHAnsi" w:hAnsiTheme="minorHAnsi" w:cstheme="minorHAnsi"/>
          <w:color w:val="auto"/>
          <w:sz w:val="20"/>
          <w:szCs w:val="20"/>
        </w:rPr>
        <w:t>301 à 350</w:t>
      </w:r>
      <w:r>
        <w:rPr>
          <w:rFonts w:asciiTheme="minorHAnsi" w:hAnsiTheme="minorHAnsi" w:cstheme="minorHAnsi"/>
          <w:color w:val="auto"/>
          <w:sz w:val="20"/>
          <w:szCs w:val="20"/>
        </w:rPr>
        <w:tab/>
      </w:r>
      <w:r w:rsidRPr="007E25A4">
        <w:rPr>
          <w:rFonts w:asciiTheme="minorHAnsi" w:hAnsiTheme="minorHAnsi" w:cstheme="minorHAnsi"/>
          <w:color w:val="auto"/>
          <w:sz w:val="20"/>
          <w:szCs w:val="20"/>
        </w:rPr>
        <w:t>licences</w:t>
      </w:r>
      <w:r w:rsidRPr="007E25A4">
        <w:rPr>
          <w:rFonts w:asciiTheme="minorHAnsi" w:hAnsiTheme="minorHAnsi" w:cstheme="minorHAnsi"/>
          <w:color w:val="auto"/>
          <w:sz w:val="20"/>
          <w:szCs w:val="20"/>
        </w:rPr>
        <w:tab/>
        <w:t xml:space="preserve">           </w:t>
      </w:r>
      <w:r>
        <w:rPr>
          <w:rFonts w:asciiTheme="minorHAnsi" w:hAnsiTheme="minorHAnsi" w:cstheme="minorHAnsi"/>
          <w:color w:val="auto"/>
          <w:sz w:val="20"/>
          <w:szCs w:val="20"/>
        </w:rPr>
        <w:tab/>
      </w:r>
      <w:r w:rsidRPr="007E25A4">
        <w:rPr>
          <w:rFonts w:asciiTheme="minorHAnsi" w:hAnsiTheme="minorHAnsi" w:cstheme="minorHAnsi"/>
          <w:color w:val="auto"/>
          <w:sz w:val="20"/>
          <w:szCs w:val="20"/>
        </w:rPr>
        <w:t>19 voix</w:t>
      </w:r>
    </w:p>
    <w:p w:rsidR="007E25A4" w:rsidRPr="007E25A4" w:rsidRDefault="007E25A4" w:rsidP="007E25A4">
      <w:pPr>
        <w:ind w:right="-82"/>
        <w:rPr>
          <w:rFonts w:asciiTheme="minorHAnsi" w:hAnsiTheme="minorHAnsi" w:cstheme="minorHAnsi"/>
          <w:color w:val="auto"/>
          <w:sz w:val="20"/>
          <w:szCs w:val="20"/>
        </w:rPr>
      </w:pPr>
      <w:r>
        <w:rPr>
          <w:rFonts w:asciiTheme="minorHAnsi" w:hAnsiTheme="minorHAnsi" w:cstheme="minorHAnsi"/>
          <w:color w:val="auto"/>
          <w:sz w:val="20"/>
          <w:szCs w:val="20"/>
        </w:rPr>
        <w:t>351 à 400</w:t>
      </w:r>
      <w:r>
        <w:rPr>
          <w:rFonts w:asciiTheme="minorHAnsi" w:hAnsiTheme="minorHAnsi" w:cstheme="minorHAnsi"/>
          <w:color w:val="auto"/>
          <w:sz w:val="20"/>
          <w:szCs w:val="20"/>
        </w:rPr>
        <w:tab/>
      </w:r>
      <w:r w:rsidRPr="007E25A4">
        <w:rPr>
          <w:rFonts w:asciiTheme="minorHAnsi" w:hAnsiTheme="minorHAnsi" w:cstheme="minorHAnsi"/>
          <w:color w:val="auto"/>
          <w:sz w:val="20"/>
          <w:szCs w:val="20"/>
        </w:rPr>
        <w:t>licences</w:t>
      </w:r>
      <w:r w:rsidRPr="007E25A4">
        <w:rPr>
          <w:rFonts w:asciiTheme="minorHAnsi" w:hAnsiTheme="minorHAnsi" w:cstheme="minorHAnsi"/>
          <w:color w:val="auto"/>
          <w:sz w:val="20"/>
          <w:szCs w:val="20"/>
        </w:rPr>
        <w:tab/>
        <w:t xml:space="preserve">          </w:t>
      </w:r>
      <w:r>
        <w:rPr>
          <w:rFonts w:asciiTheme="minorHAnsi" w:hAnsiTheme="minorHAnsi" w:cstheme="minorHAnsi"/>
          <w:color w:val="auto"/>
          <w:sz w:val="20"/>
          <w:szCs w:val="20"/>
        </w:rPr>
        <w:tab/>
      </w:r>
      <w:r w:rsidRPr="007E25A4">
        <w:rPr>
          <w:rFonts w:asciiTheme="minorHAnsi" w:hAnsiTheme="minorHAnsi" w:cstheme="minorHAnsi"/>
          <w:color w:val="auto"/>
          <w:sz w:val="20"/>
          <w:szCs w:val="20"/>
        </w:rPr>
        <w:t>21 voix</w:t>
      </w:r>
    </w:p>
    <w:p w:rsidR="007E25A4" w:rsidRPr="007E25A4" w:rsidRDefault="007E25A4" w:rsidP="007E25A4">
      <w:pPr>
        <w:ind w:right="-82"/>
        <w:rPr>
          <w:rFonts w:asciiTheme="minorHAnsi" w:hAnsiTheme="minorHAnsi" w:cstheme="minorHAnsi"/>
          <w:color w:val="auto"/>
          <w:sz w:val="20"/>
          <w:szCs w:val="20"/>
        </w:rPr>
      </w:pPr>
      <w:r>
        <w:rPr>
          <w:rFonts w:asciiTheme="minorHAnsi" w:hAnsiTheme="minorHAnsi" w:cstheme="minorHAnsi"/>
          <w:color w:val="auto"/>
          <w:sz w:val="20"/>
          <w:szCs w:val="20"/>
        </w:rPr>
        <w:t>401 à 450</w:t>
      </w:r>
      <w:r>
        <w:rPr>
          <w:rFonts w:asciiTheme="minorHAnsi" w:hAnsiTheme="minorHAnsi" w:cstheme="minorHAnsi"/>
          <w:color w:val="auto"/>
          <w:sz w:val="20"/>
          <w:szCs w:val="20"/>
        </w:rPr>
        <w:tab/>
      </w:r>
      <w:r w:rsidRPr="007E25A4">
        <w:rPr>
          <w:rFonts w:asciiTheme="minorHAnsi" w:hAnsiTheme="minorHAnsi" w:cstheme="minorHAnsi"/>
          <w:color w:val="auto"/>
          <w:sz w:val="20"/>
          <w:szCs w:val="20"/>
        </w:rPr>
        <w:t>licences</w:t>
      </w:r>
      <w:r w:rsidRPr="007E25A4">
        <w:rPr>
          <w:rFonts w:asciiTheme="minorHAnsi" w:hAnsiTheme="minorHAnsi" w:cstheme="minorHAnsi"/>
          <w:color w:val="auto"/>
          <w:sz w:val="20"/>
          <w:szCs w:val="20"/>
        </w:rPr>
        <w:tab/>
        <w:t xml:space="preserve">          </w:t>
      </w:r>
      <w:r>
        <w:rPr>
          <w:rFonts w:asciiTheme="minorHAnsi" w:hAnsiTheme="minorHAnsi" w:cstheme="minorHAnsi"/>
          <w:color w:val="auto"/>
          <w:sz w:val="20"/>
          <w:szCs w:val="20"/>
        </w:rPr>
        <w:tab/>
      </w:r>
      <w:r w:rsidRPr="007E25A4">
        <w:rPr>
          <w:rFonts w:asciiTheme="minorHAnsi" w:hAnsiTheme="minorHAnsi" w:cstheme="minorHAnsi"/>
          <w:color w:val="auto"/>
          <w:sz w:val="20"/>
          <w:szCs w:val="20"/>
        </w:rPr>
        <w:t>23 voix</w:t>
      </w:r>
    </w:p>
    <w:p w:rsidR="007E25A4" w:rsidRPr="007E25A4" w:rsidRDefault="007E25A4" w:rsidP="007E25A4">
      <w:pPr>
        <w:ind w:right="-82"/>
        <w:jc w:val="right"/>
        <w:rPr>
          <w:rFonts w:asciiTheme="minorHAnsi" w:hAnsiTheme="minorHAnsi" w:cstheme="minorHAnsi"/>
          <w:color w:val="auto"/>
          <w:sz w:val="20"/>
          <w:szCs w:val="20"/>
        </w:rPr>
      </w:pPr>
    </w:p>
    <w:p w:rsidR="007E25A4" w:rsidRPr="007E25A4" w:rsidRDefault="007E25A4" w:rsidP="007E25A4">
      <w:pPr>
        <w:jc w:val="both"/>
        <w:outlineLvl w:val="0"/>
        <w:rPr>
          <w:rFonts w:asciiTheme="minorHAnsi" w:hAnsiTheme="minorHAnsi" w:cstheme="minorHAnsi"/>
          <w:color w:val="auto"/>
          <w:sz w:val="20"/>
          <w:szCs w:val="20"/>
        </w:rPr>
      </w:pPr>
      <w:r w:rsidRPr="007E25A4">
        <w:rPr>
          <w:rFonts w:asciiTheme="minorHAnsi" w:hAnsiTheme="minorHAnsi" w:cstheme="minorHAnsi"/>
          <w:color w:val="auto"/>
          <w:sz w:val="20"/>
          <w:szCs w:val="20"/>
        </w:rPr>
        <w:t>Après 400 licences, 2 voix supplémentaires par tranche de 50 licences.</w:t>
      </w:r>
    </w:p>
    <w:p w:rsidR="007E25A4" w:rsidRPr="007E25A4" w:rsidRDefault="007E25A4" w:rsidP="007E25A4">
      <w:pPr>
        <w:jc w:val="both"/>
        <w:rPr>
          <w:rFonts w:asciiTheme="minorHAnsi" w:hAnsiTheme="minorHAnsi" w:cstheme="minorHAnsi"/>
          <w:color w:val="auto"/>
          <w:sz w:val="20"/>
          <w:szCs w:val="20"/>
        </w:rPr>
      </w:pPr>
      <w:r w:rsidRPr="007E25A4">
        <w:rPr>
          <w:rFonts w:asciiTheme="minorHAnsi" w:hAnsiTheme="minorHAnsi" w:cstheme="minorHAnsi"/>
          <w:color w:val="auto"/>
          <w:sz w:val="20"/>
          <w:szCs w:val="20"/>
        </w:rPr>
        <w:t>Les tranches ne sont pas cumulatives et le nombre de voix est acquis par tranche entamée.</w:t>
      </w:r>
    </w:p>
    <w:p w:rsidR="007E25A4" w:rsidRPr="007E25A4" w:rsidRDefault="007E25A4" w:rsidP="007E25A4">
      <w:pPr>
        <w:jc w:val="both"/>
        <w:rPr>
          <w:rFonts w:asciiTheme="minorHAnsi" w:hAnsiTheme="minorHAnsi" w:cstheme="minorHAnsi"/>
          <w:color w:val="auto"/>
          <w:sz w:val="20"/>
          <w:szCs w:val="20"/>
        </w:rPr>
      </w:pPr>
      <w:r w:rsidRPr="007E25A4">
        <w:rPr>
          <w:rFonts w:asciiTheme="minorHAnsi" w:hAnsiTheme="minorHAnsi" w:cstheme="minorHAnsi"/>
          <w:color w:val="auto"/>
          <w:sz w:val="20"/>
          <w:szCs w:val="20"/>
        </w:rPr>
        <w:t>L’assemblée générale ne peut valablement délibérer que si 1/4 des membres à jour de leurs cotisations sont présents ou représentés.</w:t>
      </w:r>
    </w:p>
    <w:p w:rsidR="007E25A4" w:rsidRPr="007E25A4" w:rsidRDefault="007E25A4" w:rsidP="007E25A4">
      <w:pPr>
        <w:ind w:firstLine="1"/>
        <w:jc w:val="both"/>
        <w:rPr>
          <w:rFonts w:asciiTheme="minorHAnsi" w:hAnsiTheme="minorHAnsi" w:cstheme="minorHAnsi"/>
          <w:color w:val="auto"/>
          <w:sz w:val="20"/>
          <w:szCs w:val="20"/>
        </w:rPr>
      </w:pPr>
      <w:r w:rsidRPr="007E25A4">
        <w:rPr>
          <w:rFonts w:asciiTheme="minorHAnsi" w:hAnsiTheme="minorHAnsi" w:cstheme="minorHAnsi"/>
          <w:color w:val="auto"/>
          <w:sz w:val="20"/>
          <w:szCs w:val="20"/>
        </w:rPr>
        <w:t>Pour l'application de ce barème, sont prises en compte les licences de la saison sportive écoulée.</w:t>
      </w:r>
    </w:p>
    <w:p w:rsidR="007E25A4" w:rsidRPr="007E25A4" w:rsidRDefault="007E25A4" w:rsidP="007E25A4">
      <w:pPr>
        <w:jc w:val="both"/>
        <w:rPr>
          <w:rFonts w:asciiTheme="minorHAnsi" w:hAnsiTheme="minorHAnsi" w:cstheme="minorHAnsi"/>
          <w:color w:val="auto"/>
          <w:sz w:val="20"/>
          <w:szCs w:val="20"/>
        </w:rPr>
      </w:pPr>
      <w:r w:rsidRPr="007E25A4">
        <w:rPr>
          <w:rFonts w:asciiTheme="minorHAnsi" w:hAnsiTheme="minorHAnsi" w:cstheme="minorHAnsi"/>
          <w:color w:val="auto"/>
          <w:sz w:val="20"/>
          <w:szCs w:val="20"/>
        </w:rPr>
        <w:t>Pour les associations sportives nouvellement affiliées qui n'avaient pas de licences la saison sportive écoulée, sont prises en compte les licences de la saison sportive en cours délivrées 60 jours avant la date de l'Assemblée Générale Régionale.</w:t>
      </w:r>
    </w:p>
    <w:p w:rsidR="007E25A4" w:rsidRPr="007E25A4" w:rsidRDefault="007E25A4" w:rsidP="007E25A4">
      <w:pPr>
        <w:ind w:firstLine="1"/>
        <w:jc w:val="both"/>
        <w:rPr>
          <w:rFonts w:asciiTheme="minorHAnsi" w:hAnsiTheme="minorHAnsi" w:cstheme="minorHAnsi"/>
          <w:color w:val="auto"/>
          <w:sz w:val="20"/>
          <w:szCs w:val="20"/>
        </w:rPr>
      </w:pPr>
      <w:r w:rsidRPr="007E25A4">
        <w:rPr>
          <w:rFonts w:asciiTheme="minorHAnsi" w:hAnsiTheme="minorHAnsi" w:cstheme="minorHAnsi"/>
          <w:color w:val="auto"/>
          <w:sz w:val="20"/>
          <w:szCs w:val="20"/>
        </w:rPr>
        <w:t>Seuls pourront disposer de leurs voix, ou les déléguer, les associations en règle avec la Fédération, le Comité Régional et les Comités Départementaux qui la concernent.</w:t>
      </w:r>
    </w:p>
    <w:p w:rsidR="007E25A4" w:rsidRPr="007E25A4" w:rsidRDefault="007E25A4" w:rsidP="007E25A4">
      <w:pPr>
        <w:jc w:val="both"/>
        <w:rPr>
          <w:rFonts w:asciiTheme="minorHAnsi" w:hAnsiTheme="minorHAnsi" w:cstheme="minorHAnsi"/>
          <w:color w:val="auto"/>
          <w:sz w:val="20"/>
          <w:szCs w:val="20"/>
        </w:rPr>
      </w:pPr>
    </w:p>
    <w:p w:rsidR="007E25A4" w:rsidRPr="007E25A4" w:rsidRDefault="007E25A4" w:rsidP="007E25A4">
      <w:pPr>
        <w:jc w:val="both"/>
        <w:rPr>
          <w:rFonts w:asciiTheme="minorHAnsi" w:hAnsiTheme="minorHAnsi" w:cstheme="minorHAnsi"/>
          <w:color w:val="auto"/>
          <w:sz w:val="20"/>
          <w:szCs w:val="20"/>
        </w:rPr>
      </w:pPr>
      <w:r w:rsidRPr="007E25A4">
        <w:rPr>
          <w:rFonts w:asciiTheme="minorHAnsi" w:hAnsiTheme="minorHAnsi" w:cstheme="minorHAnsi"/>
          <w:color w:val="auto"/>
          <w:sz w:val="20"/>
          <w:szCs w:val="20"/>
        </w:rPr>
        <w:t>Le nombre de voix est déterminé exclusivement par la Fédération Française Handisport suivant les règles décrites par le présent article et dans un délai de 2 mois précédant la dite Assemblée Générale du Comité Régional Handisport.</w:t>
      </w:r>
    </w:p>
    <w:p w:rsidR="007E25A4" w:rsidRPr="007E25A4" w:rsidRDefault="007E25A4" w:rsidP="007E25A4">
      <w:pPr>
        <w:ind w:firstLine="1"/>
        <w:jc w:val="both"/>
        <w:rPr>
          <w:rFonts w:asciiTheme="minorHAnsi" w:hAnsiTheme="minorHAnsi" w:cstheme="minorHAnsi"/>
          <w:color w:val="auto"/>
          <w:sz w:val="20"/>
          <w:szCs w:val="20"/>
        </w:rPr>
      </w:pPr>
    </w:p>
    <w:p w:rsidR="007E25A4" w:rsidRPr="007E25A4" w:rsidRDefault="007E25A4" w:rsidP="007E25A4">
      <w:pPr>
        <w:ind w:firstLine="1"/>
        <w:jc w:val="both"/>
        <w:rPr>
          <w:rFonts w:asciiTheme="minorHAnsi" w:hAnsiTheme="minorHAnsi" w:cstheme="minorHAnsi"/>
          <w:color w:val="auto"/>
          <w:sz w:val="20"/>
          <w:szCs w:val="20"/>
        </w:rPr>
      </w:pPr>
      <w:r w:rsidRPr="007E25A4">
        <w:rPr>
          <w:rFonts w:asciiTheme="minorHAnsi" w:hAnsiTheme="minorHAnsi" w:cstheme="minorHAnsi"/>
          <w:color w:val="auto"/>
          <w:sz w:val="20"/>
          <w:szCs w:val="20"/>
        </w:rPr>
        <w:t>Doivent assister avec une voix consultative à l'Assemblée générale régionale :</w:t>
      </w:r>
    </w:p>
    <w:p w:rsidR="007E25A4" w:rsidRPr="007E25A4" w:rsidRDefault="007E25A4" w:rsidP="007E25A4">
      <w:pPr>
        <w:jc w:val="both"/>
        <w:rPr>
          <w:rFonts w:asciiTheme="minorHAnsi" w:hAnsiTheme="minorHAnsi" w:cstheme="minorHAnsi"/>
          <w:color w:val="auto"/>
          <w:sz w:val="20"/>
          <w:szCs w:val="20"/>
        </w:rPr>
      </w:pPr>
      <w:r w:rsidRPr="007E25A4">
        <w:rPr>
          <w:rFonts w:asciiTheme="minorHAnsi" w:hAnsiTheme="minorHAnsi" w:cstheme="minorHAnsi"/>
          <w:color w:val="auto"/>
          <w:sz w:val="20"/>
          <w:szCs w:val="20"/>
        </w:rPr>
        <w:t>- les grands électeurs.</w:t>
      </w:r>
    </w:p>
    <w:p w:rsidR="007E25A4" w:rsidRPr="007E25A4" w:rsidRDefault="007E25A4" w:rsidP="007E25A4">
      <w:pPr>
        <w:ind w:firstLine="1"/>
        <w:jc w:val="both"/>
        <w:rPr>
          <w:rFonts w:asciiTheme="minorHAnsi" w:hAnsiTheme="minorHAnsi" w:cstheme="minorHAnsi"/>
          <w:color w:val="auto"/>
          <w:sz w:val="20"/>
          <w:szCs w:val="20"/>
        </w:rPr>
      </w:pPr>
      <w:r w:rsidRPr="007E25A4">
        <w:rPr>
          <w:rFonts w:asciiTheme="minorHAnsi" w:hAnsiTheme="minorHAnsi" w:cstheme="minorHAnsi"/>
          <w:color w:val="auto"/>
          <w:sz w:val="20"/>
          <w:szCs w:val="20"/>
        </w:rPr>
        <w:t>Peuvent assister à l'Assemblée générale régionale avec voix consultative :</w:t>
      </w:r>
    </w:p>
    <w:p w:rsidR="007E25A4" w:rsidRPr="007E25A4" w:rsidRDefault="007E25A4" w:rsidP="007E25A4">
      <w:pPr>
        <w:ind w:firstLine="1"/>
        <w:jc w:val="both"/>
        <w:rPr>
          <w:rFonts w:asciiTheme="minorHAnsi" w:hAnsiTheme="minorHAnsi" w:cstheme="minorHAnsi"/>
          <w:color w:val="auto"/>
          <w:sz w:val="20"/>
          <w:szCs w:val="20"/>
        </w:rPr>
      </w:pPr>
      <w:r w:rsidRPr="007E25A4">
        <w:rPr>
          <w:rFonts w:asciiTheme="minorHAnsi" w:hAnsiTheme="minorHAnsi" w:cstheme="minorHAnsi"/>
          <w:color w:val="auto"/>
          <w:sz w:val="20"/>
          <w:szCs w:val="20"/>
        </w:rPr>
        <w:t>- le représentant régional désigné du Ministère chargé des Sports,</w:t>
      </w:r>
    </w:p>
    <w:p w:rsidR="007E25A4" w:rsidRPr="007E25A4" w:rsidRDefault="007E25A4" w:rsidP="007E25A4">
      <w:pPr>
        <w:ind w:firstLine="1"/>
        <w:jc w:val="both"/>
        <w:rPr>
          <w:rFonts w:asciiTheme="minorHAnsi" w:hAnsiTheme="minorHAnsi" w:cstheme="minorHAnsi"/>
          <w:color w:val="auto"/>
          <w:sz w:val="20"/>
          <w:szCs w:val="20"/>
        </w:rPr>
      </w:pPr>
      <w:r w:rsidRPr="007E25A4">
        <w:rPr>
          <w:rFonts w:asciiTheme="minorHAnsi" w:hAnsiTheme="minorHAnsi" w:cstheme="minorHAnsi"/>
          <w:color w:val="auto"/>
          <w:sz w:val="20"/>
          <w:szCs w:val="20"/>
        </w:rPr>
        <w:t>- les représentants départementaux désignés du  Ministère chargé des Sports,</w:t>
      </w:r>
    </w:p>
    <w:p w:rsidR="007E25A4" w:rsidRPr="007E25A4" w:rsidRDefault="007E25A4" w:rsidP="007E25A4">
      <w:pPr>
        <w:ind w:firstLine="1"/>
        <w:jc w:val="both"/>
        <w:rPr>
          <w:rFonts w:asciiTheme="minorHAnsi" w:hAnsiTheme="minorHAnsi" w:cstheme="minorHAnsi"/>
          <w:color w:val="auto"/>
          <w:sz w:val="20"/>
          <w:szCs w:val="20"/>
        </w:rPr>
      </w:pPr>
      <w:r w:rsidRPr="007E25A4">
        <w:rPr>
          <w:rFonts w:asciiTheme="minorHAnsi" w:hAnsiTheme="minorHAnsi" w:cstheme="minorHAnsi"/>
          <w:color w:val="auto"/>
          <w:sz w:val="20"/>
          <w:szCs w:val="20"/>
        </w:rPr>
        <w:t>- les personnes adhérentes au Comité Régional à titre individuel et, sous réserve de l'autorisation du Président, les agents rétribués par le Comité Régional.</w:t>
      </w:r>
    </w:p>
    <w:p w:rsidR="007E25A4" w:rsidRPr="007E25A4" w:rsidRDefault="007E25A4" w:rsidP="007E25A4">
      <w:pPr>
        <w:ind w:firstLine="1"/>
        <w:jc w:val="both"/>
        <w:rPr>
          <w:rFonts w:ascii="VAG Rounded Std Light" w:hAnsi="VAG Rounded Std Light"/>
          <w:color w:val="auto"/>
          <w:sz w:val="20"/>
          <w:szCs w:val="20"/>
        </w:rPr>
      </w:pPr>
    </w:p>
    <w:p w:rsidR="00352AAD" w:rsidRDefault="00352AAD"/>
    <w:sectPr w:rsidR="00352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G Rounded Std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A4"/>
    <w:rsid w:val="00014A4A"/>
    <w:rsid w:val="00081C93"/>
    <w:rsid w:val="000C249D"/>
    <w:rsid w:val="00126427"/>
    <w:rsid w:val="002D51EB"/>
    <w:rsid w:val="003464D0"/>
    <w:rsid w:val="00352AAD"/>
    <w:rsid w:val="003E55FF"/>
    <w:rsid w:val="00416CBB"/>
    <w:rsid w:val="004928D8"/>
    <w:rsid w:val="0049537E"/>
    <w:rsid w:val="00500B4C"/>
    <w:rsid w:val="005477B6"/>
    <w:rsid w:val="005A4763"/>
    <w:rsid w:val="00637774"/>
    <w:rsid w:val="006D1D47"/>
    <w:rsid w:val="007E25A4"/>
    <w:rsid w:val="008C32DD"/>
    <w:rsid w:val="00B3277F"/>
    <w:rsid w:val="00D258E3"/>
    <w:rsid w:val="00D950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5A4"/>
    <w:pPr>
      <w:spacing w:after="0" w:line="240" w:lineRule="auto"/>
    </w:pPr>
    <w:rPr>
      <w:rFonts w:ascii="Times New Roman" w:eastAsia="Times New Roman" w:hAnsi="Times New Roman" w:cs="Times New Roman"/>
      <w:color w:val="00000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5A4"/>
    <w:pPr>
      <w:spacing w:after="0" w:line="240" w:lineRule="auto"/>
    </w:pPr>
    <w:rPr>
      <w:rFonts w:ascii="Times New Roman" w:eastAsia="Times New Roman" w:hAnsi="Times New Roman" w:cs="Times New Roman"/>
      <w:color w:val="00000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552</Words>
  <Characters>3041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HANDISPORT</dc:creator>
  <cp:lastModifiedBy>HANDISPORT</cp:lastModifiedBy>
  <cp:revision>1</cp:revision>
  <dcterms:created xsi:type="dcterms:W3CDTF">2018-02-27T12:44:00Z</dcterms:created>
  <dcterms:modified xsi:type="dcterms:W3CDTF">2018-02-27T12:50:00Z</dcterms:modified>
</cp:coreProperties>
</file>